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0" w:rsidRDefault="002C0710" w:rsidP="002C07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«Утверждено»</w:t>
      </w:r>
    </w:p>
    <w:p w:rsidR="002C0710" w:rsidRDefault="002C0710" w:rsidP="002C07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ОУ         Родионова О.И.</w:t>
      </w:r>
    </w:p>
    <w:p w:rsidR="002C0710" w:rsidRDefault="002C0710" w:rsidP="002C07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0710" w:rsidRDefault="002C0710" w:rsidP="00953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A9" w:rsidRDefault="00953BA9" w:rsidP="00953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A9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ш</w:t>
      </w:r>
      <w:bookmarkStart w:id="0" w:name="_GoBack"/>
      <w:bookmarkEnd w:id="0"/>
      <w:r w:rsidRPr="00953BA9">
        <w:rPr>
          <w:rFonts w:ascii="Times New Roman" w:hAnsi="Times New Roman" w:cs="Times New Roman"/>
          <w:b/>
          <w:sz w:val="28"/>
          <w:szCs w:val="28"/>
        </w:rPr>
        <w:t>кольного этапа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BA9" w:rsidTr="00953BA9">
        <w:tc>
          <w:tcPr>
            <w:tcW w:w="4785" w:type="dxa"/>
          </w:tcPr>
          <w:p w:rsidR="00953BA9" w:rsidRDefault="006D4E9A" w:rsidP="006D4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школьного этапа Олимпиады</w:t>
            </w:r>
          </w:p>
        </w:tc>
        <w:tc>
          <w:tcPr>
            <w:tcW w:w="4786" w:type="dxa"/>
          </w:tcPr>
          <w:p w:rsidR="00953BA9" w:rsidRDefault="00717890" w:rsidP="006D4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6D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3BA9" w:rsidTr="00B674ED">
        <w:tc>
          <w:tcPr>
            <w:tcW w:w="9571" w:type="dxa"/>
            <w:gridSpan w:val="2"/>
          </w:tcPr>
          <w:p w:rsidR="00953BA9" w:rsidRDefault="00953BA9" w:rsidP="0095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953BA9" w:rsidTr="00953BA9">
        <w:tc>
          <w:tcPr>
            <w:tcW w:w="4785" w:type="dxa"/>
          </w:tcPr>
          <w:p w:rsidR="006D4E9A" w:rsidRPr="006D4E9A" w:rsidRDefault="006D4E9A" w:rsidP="006D4E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Формирует оргкомитет школьного этапа Олимпиады.</w:t>
            </w:r>
          </w:p>
          <w:p w:rsidR="006D4E9A" w:rsidRDefault="00953BA9" w:rsidP="006D4E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953BA9">
              <w:rPr>
                <w:b w:val="0"/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</w:t>
            </w:r>
            <w:r w:rsidRPr="00953BA9">
              <w:rPr>
                <w:rFonts w:eastAsia="Times New Roman"/>
                <w:b w:val="0"/>
                <w:sz w:val="24"/>
                <w:szCs w:val="24"/>
              </w:rPr>
              <w:t>Приказ</w:t>
            </w:r>
            <w:r>
              <w:rPr>
                <w:rFonts w:eastAsia="Times New Roman"/>
                <w:b w:val="0"/>
                <w:sz w:val="24"/>
                <w:szCs w:val="24"/>
              </w:rPr>
              <w:t>а</w:t>
            </w:r>
            <w:r w:rsidRPr="00953BA9">
              <w:rPr>
                <w:rFonts w:eastAsia="Times New Roman"/>
                <w:b w:val="0"/>
                <w:sz w:val="24"/>
                <w:szCs w:val="24"/>
              </w:rPr>
              <w:t xml:space="preserve"> Министерства образования и науки Российской Федерации (Минобрнауки России) </w:t>
            </w:r>
            <w:r w:rsidRPr="00953BA9">
              <w:rPr>
                <w:b w:val="0"/>
                <w:sz w:val="24"/>
                <w:szCs w:val="24"/>
              </w:rPr>
              <w:t>разрабатывает и утверждает Положение о школьном  этапе</w:t>
            </w:r>
            <w:r w:rsidRPr="00953BA9">
              <w:rPr>
                <w:sz w:val="24"/>
                <w:szCs w:val="24"/>
              </w:rPr>
              <w:t xml:space="preserve"> </w:t>
            </w:r>
            <w:r w:rsidRPr="00953BA9">
              <w:rPr>
                <w:b w:val="0"/>
                <w:sz w:val="24"/>
                <w:szCs w:val="24"/>
              </w:rPr>
              <w:t>всероссийской олимпиады  школьников.</w:t>
            </w:r>
          </w:p>
          <w:p w:rsidR="00C15FE1" w:rsidRPr="006D4E9A" w:rsidRDefault="002B18FE" w:rsidP="006D4E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6D4E9A">
              <w:rPr>
                <w:b w:val="0"/>
                <w:sz w:val="24"/>
                <w:szCs w:val="24"/>
              </w:rPr>
              <w:t>Формирует предметно-методические комиссии</w:t>
            </w:r>
            <w:r w:rsidR="00C15FE1" w:rsidRPr="006D4E9A">
              <w:rPr>
                <w:b w:val="0"/>
                <w:sz w:val="24"/>
                <w:szCs w:val="24"/>
              </w:rPr>
              <w:t xml:space="preserve">, разрабатывающие </w:t>
            </w:r>
            <w:r w:rsidR="000560A1" w:rsidRPr="006D4E9A">
              <w:rPr>
                <w:b w:val="0"/>
                <w:sz w:val="24"/>
                <w:szCs w:val="24"/>
              </w:rPr>
              <w:t>олимпиадные задани</w:t>
            </w:r>
            <w:r w:rsidR="00CF619B" w:rsidRPr="006D4E9A">
              <w:rPr>
                <w:b w:val="0"/>
                <w:sz w:val="24"/>
                <w:szCs w:val="24"/>
              </w:rPr>
              <w:t xml:space="preserve">я школьного этапа и требованиями </w:t>
            </w:r>
            <w:r w:rsidR="000560A1" w:rsidRPr="006D4E9A">
              <w:rPr>
                <w:b w:val="0"/>
                <w:sz w:val="24"/>
                <w:szCs w:val="24"/>
              </w:rPr>
              <w:t xml:space="preserve"> к ее проведению</w:t>
            </w:r>
            <w:r w:rsidR="00CF619B" w:rsidRPr="006D4E9A">
              <w:rPr>
                <w:b w:val="0"/>
                <w:sz w:val="24"/>
                <w:szCs w:val="24"/>
              </w:rPr>
              <w:t>.</w:t>
            </w:r>
          </w:p>
          <w:p w:rsidR="00C15FE1" w:rsidRDefault="002B18FE" w:rsidP="00C15FE1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15FE1">
              <w:rPr>
                <w:b w:val="0"/>
                <w:sz w:val="24"/>
                <w:szCs w:val="24"/>
              </w:rPr>
              <w:t>Разрабатывает график и механизм проведения школьного этапа Олимпиады.</w:t>
            </w:r>
          </w:p>
          <w:p w:rsidR="00953BA9" w:rsidRPr="00953BA9" w:rsidRDefault="00953BA9" w:rsidP="00717890">
            <w:pPr>
              <w:pStyle w:val="1"/>
              <w:numPr>
                <w:ilvl w:val="0"/>
                <w:numId w:val="5"/>
              </w:numPr>
              <w:ind w:left="0" w:hanging="7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3BA9" w:rsidRDefault="00FD30BA" w:rsidP="00C15FE1">
            <w:pPr>
              <w:pStyle w:val="a4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9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Олимпиады на базе ОУ по всем предметам.</w:t>
            </w:r>
          </w:p>
          <w:p w:rsidR="00FD30BA" w:rsidRDefault="00FD30BA" w:rsidP="00C15FE1">
            <w:pPr>
              <w:pStyle w:val="a4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предметные жюри.</w:t>
            </w:r>
          </w:p>
          <w:p w:rsidR="000560A1" w:rsidRPr="00717890" w:rsidRDefault="00FD30BA" w:rsidP="00C15FE1">
            <w:pPr>
              <w:pStyle w:val="a4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90">
              <w:rPr>
                <w:rFonts w:ascii="Times New Roman" w:hAnsi="Times New Roman" w:cs="Times New Roman"/>
                <w:sz w:val="24"/>
                <w:szCs w:val="24"/>
              </w:rPr>
              <w:t>Определяет место</w:t>
            </w:r>
            <w:r w:rsidR="00411C61"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(кабинет)</w:t>
            </w:r>
            <w:r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и время проведения школьного этапа Олимпиады</w:t>
            </w:r>
            <w:r w:rsidR="00321160"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</w:t>
            </w:r>
            <w:r w:rsidR="00411C61" w:rsidRPr="00717890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  <w:r w:rsidR="00321160"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школьного этапа Олимпиады</w:t>
            </w:r>
            <w:r w:rsidR="008C2054"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A1" w:rsidRPr="007178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408A" w:rsidRPr="00717890">
              <w:rPr>
                <w:rFonts w:ascii="Times New Roman" w:hAnsi="Times New Roman" w:cs="Times New Roman"/>
                <w:sz w:val="24"/>
                <w:szCs w:val="24"/>
              </w:rPr>
              <w:t>тверждает все вышеперечисленное приказом</w:t>
            </w:r>
            <w:proofErr w:type="gramStart"/>
            <w:r w:rsidR="00321160" w:rsidRPr="0071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8A" w:rsidRPr="0071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15FE1" w:rsidRDefault="00FD30BA" w:rsidP="00C15FE1">
            <w:pPr>
              <w:pStyle w:val="a4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Доводит до сведения родителей (за 10 </w:t>
            </w:r>
            <w:r w:rsidR="00321160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до проведения школьного этапа) о сроке, месте и  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олимпиады по каждому общеобразовательному предмету, а также о Порядке</w:t>
            </w:r>
            <w:r w:rsidR="003211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всероссийской олимпиады школьников</w:t>
            </w: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утверждённых требованиях к организации и проведению школьного этапа олимпиады по 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общеобразовательному предмету.</w:t>
            </w:r>
          </w:p>
          <w:p w:rsidR="00C15FE1" w:rsidRPr="00C15FE1" w:rsidRDefault="00C15FE1" w:rsidP="00C15FE1">
            <w:pPr>
              <w:pStyle w:val="a4"/>
              <w:numPr>
                <w:ilvl w:val="0"/>
                <w:numId w:val="6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E1">
              <w:rPr>
                <w:rFonts w:ascii="Times New Roman" w:hAnsi="Times New Roman" w:cs="Times New Roman"/>
                <w:sz w:val="24"/>
                <w:szCs w:val="24"/>
              </w:rPr>
              <w:t>Обеспечивает сбор и хранение</w:t>
            </w:r>
            <w:r w:rsidR="0032116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года </w:t>
            </w:r>
            <w:r w:rsidRPr="00C15FE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родителей (законных представителей) обучающихся, заявивших о своём участии в олимпиаде, об ознакомлении с </w:t>
            </w:r>
            <w:r w:rsidR="00362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FE1">
              <w:rPr>
                <w:rFonts w:ascii="Times New Roman" w:hAnsi="Times New Roman" w:cs="Times New Roman"/>
                <w:sz w:val="24"/>
                <w:szCs w:val="24"/>
              </w:rPr>
              <w:t>орядком</w:t>
            </w:r>
            <w:r w:rsidR="00362C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олимпиады </w:t>
            </w:r>
            <w:r w:rsidRPr="00C15FE1">
              <w:rPr>
                <w:rFonts w:ascii="Times New Roman" w:hAnsi="Times New Roman" w:cs="Times New Roman"/>
                <w:sz w:val="24"/>
                <w:szCs w:val="24"/>
              </w:rPr>
      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рнет" (далее - сеть "Интернет").</w:t>
            </w:r>
            <w:proofErr w:type="gramEnd"/>
          </w:p>
          <w:p w:rsidR="00FD30BA" w:rsidRPr="00FD30BA" w:rsidRDefault="00FD30BA" w:rsidP="000560A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8A" w:rsidTr="008E6BDF">
        <w:tc>
          <w:tcPr>
            <w:tcW w:w="9571" w:type="dxa"/>
            <w:gridSpan w:val="2"/>
          </w:tcPr>
          <w:p w:rsidR="007A408A" w:rsidRDefault="007A408A" w:rsidP="0095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953BA9" w:rsidTr="00953BA9">
        <w:tc>
          <w:tcPr>
            <w:tcW w:w="4785" w:type="dxa"/>
          </w:tcPr>
          <w:p w:rsidR="00AA00CE" w:rsidRDefault="00AA00CE" w:rsidP="00AA00CE">
            <w:pPr>
              <w:pStyle w:val="a4"/>
              <w:numPr>
                <w:ilvl w:val="0"/>
                <w:numId w:val="9"/>
              </w:numPr>
              <w:ind w:left="35" w:hanging="1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00168">
              <w:rPr>
                <w:rFonts w:ascii="Times New Roman" w:hAnsi="Times New Roman" w:cs="Times New Roman"/>
                <w:sz w:val="24"/>
                <w:szCs w:val="24"/>
              </w:rPr>
              <w:t>ормирует пакет олимпиадных заданий в печатном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количеством поданных заявлений.</w:t>
            </w:r>
          </w:p>
          <w:p w:rsidR="00411C61" w:rsidRPr="00411C61" w:rsidRDefault="00AA00CE" w:rsidP="00AA0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61" w:rsidRPr="00411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11C61" w:rsidRPr="00411C61">
              <w:rPr>
                <w:rFonts w:ascii="Times New Roman" w:hAnsi="Times New Roman" w:cs="Times New Roman"/>
                <w:sz w:val="24"/>
                <w:szCs w:val="24"/>
              </w:rPr>
              <w:t>онтролирует соблюдение порядка проведения школьного этапа Олимпиады.</w:t>
            </w:r>
          </w:p>
          <w:p w:rsidR="00411C61" w:rsidRPr="00411C61" w:rsidRDefault="00411C61" w:rsidP="00411C61">
            <w:pPr>
              <w:pStyle w:val="a5"/>
              <w:ind w:left="774"/>
            </w:pPr>
          </w:p>
          <w:p w:rsidR="00411C61" w:rsidRPr="007A408A" w:rsidRDefault="00411C61" w:rsidP="00411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168" w:rsidRPr="00AA00CE" w:rsidRDefault="00E726AD" w:rsidP="00875A3C">
            <w:pPr>
              <w:pStyle w:val="a4"/>
              <w:numPr>
                <w:ilvl w:val="0"/>
                <w:numId w:val="9"/>
              </w:numPr>
              <w:ind w:left="35" w:hanging="1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00168" w:rsidRPr="00AA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проведение </w:t>
            </w:r>
            <w:r w:rsidR="003575EE" w:rsidRPr="00AA00CE"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 по предметам в соответствии с графиком</w:t>
            </w:r>
            <w:r w:rsidR="00CF619B" w:rsidRPr="00AA0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75EE" w:rsidRDefault="003575EE" w:rsidP="00875A3C">
            <w:pPr>
              <w:pStyle w:val="a4"/>
              <w:numPr>
                <w:ilvl w:val="0"/>
                <w:numId w:val="9"/>
              </w:numPr>
              <w:tabs>
                <w:tab w:val="left" w:pos="602"/>
                <w:tab w:val="left" w:pos="649"/>
              </w:tabs>
              <w:ind w:left="-107" w:hanging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6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575EE">
              <w:rPr>
                <w:rFonts w:ascii="Times New Roman" w:hAnsi="Times New Roman" w:cs="Times New Roman"/>
                <w:sz w:val="24"/>
                <w:szCs w:val="24"/>
              </w:rPr>
              <w:t xml:space="preserve">есёт ответственность за жизнь и здоровье участников олимпиады во время </w:t>
            </w:r>
            <w:r w:rsidRPr="0035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школьного этапа олимпиады.</w:t>
            </w:r>
          </w:p>
          <w:p w:rsidR="003575EE" w:rsidRPr="003575EE" w:rsidRDefault="003575EE" w:rsidP="00875A3C">
            <w:pPr>
              <w:pStyle w:val="a4"/>
              <w:numPr>
                <w:ilvl w:val="0"/>
                <w:numId w:val="9"/>
              </w:numPr>
              <w:tabs>
                <w:tab w:val="left" w:pos="602"/>
                <w:tab w:val="left" w:pos="649"/>
              </w:tabs>
              <w:ind w:left="-107" w:hanging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75EE" w:rsidRDefault="003575EE" w:rsidP="003575EE">
            <w:pPr>
              <w:pStyle w:val="a4"/>
              <w:numPr>
                <w:ilvl w:val="0"/>
                <w:numId w:val="8"/>
              </w:numPr>
              <w:ind w:left="35" w:hanging="15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68" w:rsidRPr="00800168" w:rsidRDefault="00800168" w:rsidP="00800168">
            <w:pPr>
              <w:ind w:left="-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3C" w:rsidTr="00171B3B">
        <w:tc>
          <w:tcPr>
            <w:tcW w:w="9571" w:type="dxa"/>
            <w:gridSpan w:val="2"/>
          </w:tcPr>
          <w:p w:rsidR="00875A3C" w:rsidRDefault="00875A3C" w:rsidP="0095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</w:p>
        </w:tc>
      </w:tr>
      <w:tr w:rsidR="00953BA9" w:rsidTr="00953BA9">
        <w:tc>
          <w:tcPr>
            <w:tcW w:w="4785" w:type="dxa"/>
          </w:tcPr>
          <w:p w:rsidR="003F6E6E" w:rsidRDefault="003F6E6E" w:rsidP="003F6E6E">
            <w:pPr>
              <w:pStyle w:val="a5"/>
              <w:numPr>
                <w:ilvl w:val="0"/>
                <w:numId w:val="10"/>
              </w:numPr>
              <w:spacing w:after="0"/>
              <w:ind w:left="360" w:firstLine="0"/>
              <w:jc w:val="both"/>
            </w:pPr>
            <w:r>
              <w:t>Организует  работу предметных жюри, подводит  итоги</w:t>
            </w:r>
            <w:r w:rsidR="00E726AD">
              <w:t xml:space="preserve">, </w:t>
            </w:r>
            <w:r>
              <w:t xml:space="preserve"> определяет призеров и победителей  школьного этапа Олимпиады по каждому предмету в соответствии с Положением</w:t>
            </w:r>
            <w:r w:rsidRPr="00C15FE1">
              <w:t xml:space="preserve"> о школьном  этапе всероссийской олимпиады  школьников </w:t>
            </w:r>
          </w:p>
          <w:p w:rsidR="003F6E6E" w:rsidRPr="003F6E6E" w:rsidRDefault="003F6E6E" w:rsidP="00E726AD">
            <w:pPr>
              <w:pStyle w:val="a5"/>
              <w:numPr>
                <w:ilvl w:val="0"/>
                <w:numId w:val="10"/>
              </w:numPr>
              <w:spacing w:after="0"/>
              <w:jc w:val="both"/>
            </w:pPr>
            <w:r w:rsidRPr="003F6E6E">
              <w:t>Формирует базу данных участников школьного этапа Олимпиады</w:t>
            </w:r>
          </w:p>
          <w:p w:rsidR="003F6E6E" w:rsidRPr="003F6E6E" w:rsidRDefault="003F6E6E" w:rsidP="003F6E6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A2" w:rsidRPr="00E726AD" w:rsidRDefault="00784DA2" w:rsidP="00E726A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хранение олимпиадных заданий школьного этапа в </w:t>
            </w:r>
            <w:r w:rsidR="006D4E9A" w:rsidRPr="00E726AD">
              <w:rPr>
                <w:rFonts w:ascii="Times New Roman" w:hAnsi="Times New Roman" w:cs="Times New Roman"/>
                <w:sz w:val="24"/>
                <w:szCs w:val="24"/>
              </w:rPr>
              <w:t>течение 1 года</w:t>
            </w:r>
            <w:r w:rsidRPr="00E72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A00CE" w:rsidRDefault="003F6E6E" w:rsidP="00E726AD">
            <w:pPr>
              <w:pStyle w:val="a5"/>
              <w:jc w:val="both"/>
            </w:pPr>
            <w:r>
              <w:t>1</w:t>
            </w:r>
            <w:proofErr w:type="gramStart"/>
            <w:r w:rsidR="00875A3C">
              <w:t xml:space="preserve">  У</w:t>
            </w:r>
            <w:proofErr w:type="gramEnd"/>
            <w:r w:rsidR="00875A3C">
              <w:t>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</w:t>
            </w:r>
          </w:p>
          <w:p w:rsidR="00784DA2" w:rsidRDefault="00E726AD" w:rsidP="00E726AD">
            <w:pPr>
              <w:pStyle w:val="a5"/>
              <w:jc w:val="both"/>
            </w:pPr>
            <w:r>
              <w:t>2.</w:t>
            </w:r>
            <w:r w:rsidR="00784DA2">
              <w:t xml:space="preserve">При необходимости организует процедуру апелляции итогов школьного этапа Олимпиады в соответствии с Положением </w:t>
            </w:r>
            <w:r w:rsidR="00784DA2" w:rsidRPr="00C15FE1">
              <w:t xml:space="preserve">о школьном  этапе всероссийской олимпиады  школьников </w:t>
            </w:r>
          </w:p>
          <w:p w:rsidR="00875A3C" w:rsidRDefault="00E726AD" w:rsidP="00E726AD">
            <w:pPr>
              <w:pStyle w:val="a5"/>
              <w:jc w:val="both"/>
            </w:pPr>
            <w:r>
              <w:t>3.</w:t>
            </w:r>
            <w:r w:rsidR="00875A3C">
              <w:t>Обеспечивает хранение олимпиадных работ участников Олимпиады  в</w:t>
            </w:r>
            <w:r w:rsidR="00321160">
              <w:t xml:space="preserve"> течение 1  года</w:t>
            </w:r>
            <w:r w:rsidR="00784DA2">
              <w:t>.</w:t>
            </w:r>
          </w:p>
          <w:p w:rsidR="00784DA2" w:rsidRDefault="00784DA2" w:rsidP="00784DA2">
            <w:pPr>
              <w:pStyle w:val="a5"/>
              <w:ind w:left="177"/>
              <w:jc w:val="both"/>
            </w:pPr>
          </w:p>
          <w:p w:rsidR="00953BA9" w:rsidRDefault="00953BA9" w:rsidP="0095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3BA9" w:rsidRDefault="00953BA9" w:rsidP="00953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BA9" w:rsidRPr="00953BA9" w:rsidRDefault="00953BA9" w:rsidP="00953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BA9" w:rsidRPr="00953BA9" w:rsidSect="00D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9A4"/>
    <w:multiLevelType w:val="hybridMultilevel"/>
    <w:tmpl w:val="58A4ED76"/>
    <w:lvl w:ilvl="0" w:tplc="C30667AA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704FE"/>
    <w:multiLevelType w:val="hybridMultilevel"/>
    <w:tmpl w:val="29E488FC"/>
    <w:lvl w:ilvl="0" w:tplc="7CD461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353A58"/>
    <w:multiLevelType w:val="hybridMultilevel"/>
    <w:tmpl w:val="961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D1F"/>
    <w:multiLevelType w:val="hybridMultilevel"/>
    <w:tmpl w:val="EE84D8FA"/>
    <w:lvl w:ilvl="0" w:tplc="7CD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F1C"/>
    <w:multiLevelType w:val="hybridMultilevel"/>
    <w:tmpl w:val="751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1F5C"/>
    <w:multiLevelType w:val="hybridMultilevel"/>
    <w:tmpl w:val="9216BA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FC8152F"/>
    <w:multiLevelType w:val="hybridMultilevel"/>
    <w:tmpl w:val="89388BDA"/>
    <w:lvl w:ilvl="0" w:tplc="7CD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7242E"/>
    <w:multiLevelType w:val="hybridMultilevel"/>
    <w:tmpl w:val="0542FCFE"/>
    <w:lvl w:ilvl="0" w:tplc="88FEEDA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55777738"/>
    <w:multiLevelType w:val="hybridMultilevel"/>
    <w:tmpl w:val="D6CE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5E18"/>
    <w:multiLevelType w:val="hybridMultilevel"/>
    <w:tmpl w:val="15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4D84"/>
    <w:multiLevelType w:val="hybridMultilevel"/>
    <w:tmpl w:val="24F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A9"/>
    <w:rsid w:val="000560A1"/>
    <w:rsid w:val="0012781E"/>
    <w:rsid w:val="001E4813"/>
    <w:rsid w:val="002A4914"/>
    <w:rsid w:val="002B18FE"/>
    <w:rsid w:val="002C0710"/>
    <w:rsid w:val="002E691D"/>
    <w:rsid w:val="002E6E16"/>
    <w:rsid w:val="00321160"/>
    <w:rsid w:val="003575EE"/>
    <w:rsid w:val="00362CEF"/>
    <w:rsid w:val="003F6E6E"/>
    <w:rsid w:val="00411C61"/>
    <w:rsid w:val="004C5F7A"/>
    <w:rsid w:val="004D3B41"/>
    <w:rsid w:val="00500E0F"/>
    <w:rsid w:val="00626257"/>
    <w:rsid w:val="006A6773"/>
    <w:rsid w:val="006D4E9A"/>
    <w:rsid w:val="00717890"/>
    <w:rsid w:val="00784DA2"/>
    <w:rsid w:val="007A408A"/>
    <w:rsid w:val="00800168"/>
    <w:rsid w:val="00875A3C"/>
    <w:rsid w:val="008C2054"/>
    <w:rsid w:val="00953BA9"/>
    <w:rsid w:val="009B5D38"/>
    <w:rsid w:val="00A4787F"/>
    <w:rsid w:val="00AA00CE"/>
    <w:rsid w:val="00AD3F3B"/>
    <w:rsid w:val="00B91052"/>
    <w:rsid w:val="00C15FE1"/>
    <w:rsid w:val="00C271E5"/>
    <w:rsid w:val="00CF619B"/>
    <w:rsid w:val="00D810F5"/>
    <w:rsid w:val="00DF5FA9"/>
    <w:rsid w:val="00E14B10"/>
    <w:rsid w:val="00E726AD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B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3BA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D3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B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3BA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D3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3EF3-258F-4125-86D4-9A1C571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НВ</cp:lastModifiedBy>
  <cp:revision>2</cp:revision>
  <dcterms:created xsi:type="dcterms:W3CDTF">2018-11-12T12:27:00Z</dcterms:created>
  <dcterms:modified xsi:type="dcterms:W3CDTF">2018-11-12T12:27:00Z</dcterms:modified>
</cp:coreProperties>
</file>